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88"/>
          <w:szCs w:val="88"/>
          <w:lang w:bidi="hi-IN"/>
        </w:rPr>
      </w:pPr>
      <w:r>
        <w:rPr>
          <w:rFonts w:ascii="Times New Roman" w:hAnsi="Times New Roman" w:cs="Times New Roman"/>
          <w:color w:val="000000"/>
          <w:sz w:val="64"/>
          <w:szCs w:val="64"/>
          <w:lang w:bidi="hi-IN"/>
        </w:rPr>
        <w:t>Graduate Degree Programme</w:t>
      </w:r>
      <w:r>
        <w:rPr>
          <w:rFonts w:ascii="Times New Roman" w:hAnsi="Times New Roman" w:cs="Mangal"/>
          <w:sz w:val="30"/>
          <w:szCs w:val="30"/>
          <w:lang w:bidi="hi-IN"/>
        </w:rPr>
        <w:t xml:space="preserve"> 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Lukrd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mikf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/k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dk</w:t>
      </w:r>
      <w:proofErr w:type="gramStart"/>
      <w:r>
        <w:rPr>
          <w:rFonts w:ascii="Kruti Dev 010" w:hAnsi="Kruti Dev 010" w:cs="Kruti Dev 010"/>
          <w:sz w:val="88"/>
          <w:szCs w:val="88"/>
          <w:lang w:bidi="hi-IN"/>
        </w:rPr>
        <w:t>;ZØe</w:t>
      </w:r>
      <w:proofErr w:type="spellEnd"/>
      <w:proofErr w:type="gramEnd"/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gramStart"/>
      <w:r>
        <w:rPr>
          <w:rFonts w:ascii="Times New Roman" w:hAnsi="Times New Roman" w:cs="Mangal"/>
          <w:sz w:val="46"/>
          <w:szCs w:val="46"/>
          <w:lang w:bidi="hi-IN"/>
        </w:rPr>
        <w:t>B.A..</w:t>
      </w:r>
      <w:proofErr w:type="gramEnd"/>
      <w:r>
        <w:rPr>
          <w:rFonts w:ascii="Times New Roman" w:hAnsi="Times New Roman" w:cs="Mangal"/>
          <w:sz w:val="46"/>
          <w:szCs w:val="46"/>
          <w:lang w:bidi="hi-IN"/>
        </w:rPr>
        <w:t xml:space="preserve">(I YEAR) English 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Kruti Dev 010" w:hAnsi="Kruti Dev 010" w:hint="cs"/>
          <w:sz w:val="46"/>
          <w:szCs w:val="46"/>
          <w:cs/>
          <w:lang w:bidi="hi-IN"/>
        </w:rPr>
        <w:t>बी</w:t>
      </w:r>
      <w:r>
        <w:rPr>
          <w:rFonts w:ascii="Kruti Dev 010" w:hAnsi="Kruti Dev 010" w:cs="Kruti Dev 010"/>
          <w:sz w:val="46"/>
          <w:szCs w:val="46"/>
          <w:lang w:bidi="hi-IN"/>
        </w:rPr>
        <w:t>-,- ¼</w:t>
      </w:r>
      <w:r>
        <w:rPr>
          <w:rFonts w:ascii="Kruti Dev 010" w:hAnsi="Kruti Dev 010" w:hint="cs"/>
          <w:sz w:val="46"/>
          <w:szCs w:val="46"/>
          <w:cs/>
          <w:lang w:bidi="hi-IN"/>
        </w:rPr>
        <w:t xml:space="preserve">प्रथम वर्ष </w:t>
      </w:r>
      <w:r>
        <w:rPr>
          <w:rFonts w:ascii="Kruti Dev 010" w:hAnsi="Kruti Dev 010" w:cs="Kruti Dev 010"/>
          <w:sz w:val="46"/>
          <w:szCs w:val="46"/>
          <w:lang w:bidi="hi-IN"/>
        </w:rPr>
        <w:t xml:space="preserve">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vaxzsth</w:t>
      </w:r>
      <w:proofErr w:type="spellEnd"/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Home Assignment for Internal Evaluation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spellStart"/>
      <w:proofErr w:type="gramStart"/>
      <w:r>
        <w:rPr>
          <w:rFonts w:ascii="Kruti Dev 010" w:hAnsi="Kruti Dev 010" w:cs="Kruti Dev 010"/>
          <w:sz w:val="46"/>
          <w:szCs w:val="46"/>
          <w:lang w:bidi="hi-IN"/>
        </w:rPr>
        <w:t>vkrafjd</w:t>
      </w:r>
      <w:proofErr w:type="spellEnd"/>
      <w:proofErr w:type="gram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ewY;kadu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gsrq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l=h; ¼x`g½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dk;Z</w:t>
      </w:r>
      <w:proofErr w:type="spellEnd"/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EG-01 to EG-02</w:t>
      </w:r>
    </w:p>
    <w:p w:rsidR="00D12425" w:rsidRPr="009026E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hint="cs"/>
          <w:sz w:val="42"/>
          <w:szCs w:val="42"/>
          <w:lang w:bidi="hi-IN"/>
        </w:rPr>
      </w:pPr>
      <w:r>
        <w:rPr>
          <w:rFonts w:ascii="Kruti Dev 010" w:hAnsi="Kruti Dev 010" w:cs="Kruti Dev 010"/>
          <w:noProof/>
          <w:sz w:val="46"/>
          <w:szCs w:val="46"/>
          <w:lang w:eastAsia="en-IN" w:bidi="hi-IN"/>
        </w:rPr>
        <w:drawing>
          <wp:inline distT="0" distB="0" distL="0" distR="0">
            <wp:extent cx="838200" cy="819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Department of English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¼vaxzsth foHkkx½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36"/>
          <w:szCs w:val="36"/>
          <w:lang w:bidi="hi-IN"/>
        </w:rPr>
        <w:t>Submit 45 days before your Term-end examination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l=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kad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proofErr w:type="gramStart"/>
      <w:r>
        <w:rPr>
          <w:rFonts w:ascii="Kruti Dev 010" w:hAnsi="Kruti Dev 010" w:cs="Kruti Dev 010"/>
          <w:sz w:val="42"/>
          <w:szCs w:val="42"/>
          <w:lang w:bidi="hi-IN"/>
        </w:rPr>
        <w:t>ijh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>{</w:t>
      </w:r>
      <w:proofErr w:type="spellStart"/>
      <w:proofErr w:type="gramEnd"/>
      <w:r>
        <w:rPr>
          <w:rFonts w:ascii="Kruti Dev 010" w:hAnsi="Kruti Dev 010" w:cs="Kruti Dev 010"/>
          <w:sz w:val="42"/>
          <w:szCs w:val="42"/>
          <w:lang w:bidi="hi-IN"/>
        </w:rPr>
        <w:t>kk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dh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frfFk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ls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45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fnu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ekg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iwoZ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tek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djok,a</w:t>
      </w:r>
      <w:proofErr w:type="spellEnd"/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Times New Roman"/>
          <w:sz w:val="42"/>
          <w:szCs w:val="42"/>
          <w:lang w:bidi="hi-IN"/>
        </w:rPr>
        <w:t>Session/</w:t>
      </w:r>
      <w:r>
        <w:rPr>
          <w:rFonts w:ascii="Kruti Dev 010" w:hAnsi="Kruti Dev 010" w:cs="Kruti Dev 010"/>
          <w:sz w:val="42"/>
          <w:szCs w:val="42"/>
          <w:lang w:bidi="hi-IN"/>
        </w:rPr>
        <w:t>l= % 2014&amp;2015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46"/>
          <w:szCs w:val="46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Vardhaman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</w:t>
      </w: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Mahaveer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Open University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Rawatbhata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Road, Kota (Raj.)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 w:cs="Kruti Dev 010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B.A.English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Programme (I year)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24"/>
          <w:szCs w:val="24"/>
          <w:lang w:bidi="hi-IN"/>
        </w:rPr>
      </w:pP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Scholar number.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</w:t>
      </w:r>
      <w:r>
        <w:rPr>
          <w:rFonts w:ascii="Kruti Dev 010" w:hAnsi="Kruti Dev 010" w:cs="Kruti Dev 010"/>
          <w:sz w:val="24"/>
          <w:szCs w:val="24"/>
          <w:lang w:bidi="hi-IN"/>
        </w:rPr>
        <w:t>Ss</w:t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the Student:</w:t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Father’s </w:t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name :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                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Address        :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------------------------------------    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programme: ------------------------------------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Code of Programme: -------------------------------------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Name of study centre: --------------------      Name of regional centre: --------------------</w:t>
      </w: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D12425" w:rsidRDefault="00D12425" w:rsidP="00D124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EG (B.A. English</w:t>
      </w:r>
      <w:proofErr w:type="gramStart"/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)Examination</w:t>
      </w:r>
      <w:proofErr w:type="gramEnd"/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-2014-15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EG -01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Poetry and Drama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 xml:space="preserve"> 6x1=06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To which school does Milton belongs and why?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What is lyricism?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 xml:space="preserve">Why did Antonio and </w:t>
      </w:r>
      <w:proofErr w:type="spellStart"/>
      <w:r w:rsidRPr="00C45BD0">
        <w:rPr>
          <w:sz w:val="28"/>
          <w:szCs w:val="28"/>
        </w:rPr>
        <w:t>Bassanio</w:t>
      </w:r>
      <w:proofErr w:type="spellEnd"/>
      <w:r w:rsidRPr="00C45BD0">
        <w:rPr>
          <w:sz w:val="28"/>
          <w:szCs w:val="28"/>
        </w:rPr>
        <w:t xml:space="preserve"> go to Shylock?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What is quatrain?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What is the theme of the sonnet ‘On his Twenty third Birthday’?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  <w:r w:rsidRPr="00C45BD0">
        <w:rPr>
          <w:sz w:val="28"/>
          <w:szCs w:val="28"/>
        </w:rPr>
        <w:t>Why does Pope advise man to study himself and not God?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>4x3=12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5BD0">
        <w:rPr>
          <w:sz w:val="28"/>
          <w:szCs w:val="28"/>
          <w:lang w:bidi="hi-IN"/>
        </w:rPr>
        <w:t xml:space="preserve"> </w:t>
      </w:r>
      <w:r w:rsidRPr="00C45BD0">
        <w:rPr>
          <w:sz w:val="28"/>
          <w:szCs w:val="28"/>
        </w:rPr>
        <w:t xml:space="preserve">Describe the theme of the poem ‘Death </w:t>
      </w:r>
      <w:proofErr w:type="gramStart"/>
      <w:r w:rsidRPr="00C45BD0">
        <w:rPr>
          <w:sz w:val="28"/>
          <w:szCs w:val="28"/>
        </w:rPr>
        <w:t>be</w:t>
      </w:r>
      <w:proofErr w:type="gramEnd"/>
      <w:r w:rsidRPr="00C45BD0">
        <w:rPr>
          <w:sz w:val="28"/>
          <w:szCs w:val="28"/>
        </w:rPr>
        <w:t xml:space="preserve"> not proud’.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Discuss chief characteristics of seventeenth century poetry with special reference to Milton.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Discuss Symbolism with reference to Blake’s The Chimney Sweeper’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What message does Pope wishes to give through his poem ‘Essay on Man’.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  <w:r w:rsidRPr="00C45BD0">
        <w:rPr>
          <w:sz w:val="28"/>
          <w:szCs w:val="28"/>
        </w:rPr>
        <w:t>Explain the significance of Anthony’s final speech, beginning with the line, ‘This was the noblest Roman of them all’.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gramStart"/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12425" w:rsidRPr="00C45BD0" w:rsidRDefault="00D12425" w:rsidP="00D12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5BD0">
        <w:rPr>
          <w:sz w:val="28"/>
          <w:szCs w:val="28"/>
        </w:rPr>
        <w:t>Comment on the significance of Shakespearean soliloquies.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 xml:space="preserve">Critically examine the poem </w:t>
      </w:r>
      <w:proofErr w:type="gramStart"/>
      <w:r w:rsidRPr="00C45BD0">
        <w:rPr>
          <w:sz w:val="28"/>
          <w:szCs w:val="28"/>
        </w:rPr>
        <w:t>‘ A</w:t>
      </w:r>
      <w:proofErr w:type="gramEnd"/>
      <w:r w:rsidRPr="00C45BD0">
        <w:rPr>
          <w:sz w:val="28"/>
          <w:szCs w:val="28"/>
        </w:rPr>
        <w:t xml:space="preserve"> song for St. Cecilia’s Day’.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 xml:space="preserve">Critically examine Shakespeare’s poem </w:t>
      </w:r>
      <w:proofErr w:type="gramStart"/>
      <w:r w:rsidRPr="00C45BD0">
        <w:rPr>
          <w:sz w:val="28"/>
          <w:szCs w:val="28"/>
        </w:rPr>
        <w:t>‘ Let</w:t>
      </w:r>
      <w:proofErr w:type="gramEnd"/>
      <w:r w:rsidRPr="00C45BD0">
        <w:rPr>
          <w:sz w:val="28"/>
          <w:szCs w:val="28"/>
        </w:rPr>
        <w:t xml:space="preserve"> Me Not To My Marriage Of True Minds’.</w:t>
      </w:r>
    </w:p>
    <w:p w:rsidR="00D12425" w:rsidRPr="00C45BD0" w:rsidRDefault="00D12425" w:rsidP="00D12425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 xml:space="preserve">Throw light on the significance of Chorus in the poem </w:t>
      </w:r>
      <w:proofErr w:type="gramStart"/>
      <w:r w:rsidRPr="00C45BD0">
        <w:rPr>
          <w:sz w:val="28"/>
          <w:szCs w:val="28"/>
        </w:rPr>
        <w:t>‘ A</w:t>
      </w:r>
      <w:proofErr w:type="gramEnd"/>
      <w:r w:rsidRPr="00C45BD0">
        <w:rPr>
          <w:sz w:val="28"/>
          <w:szCs w:val="28"/>
        </w:rPr>
        <w:t xml:space="preserve"> song for St. Cecilia’s Day’.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EG (B.A. English)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Examination-2014-15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EG -02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Prose and Fiction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 xml:space="preserve"> 6x1=06</w:t>
      </w:r>
    </w:p>
    <w:p w:rsidR="00D12425" w:rsidRPr="00C45BD0" w:rsidRDefault="00D12425" w:rsidP="00D124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45BD0">
        <w:rPr>
          <w:sz w:val="28"/>
          <w:szCs w:val="28"/>
        </w:rPr>
        <w:t>What is the locale of Tagore’s story “The Castaway”</w:t>
      </w:r>
    </w:p>
    <w:p w:rsidR="00D12425" w:rsidRPr="00C45BD0" w:rsidRDefault="00D12425" w:rsidP="00D12425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 xml:space="preserve">Who was Mr. </w:t>
      </w:r>
      <w:proofErr w:type="spellStart"/>
      <w:r w:rsidRPr="00C45BD0">
        <w:rPr>
          <w:sz w:val="28"/>
          <w:szCs w:val="28"/>
        </w:rPr>
        <w:t>Bhushan</w:t>
      </w:r>
      <w:proofErr w:type="spellEnd"/>
      <w:r w:rsidRPr="00C45BD0">
        <w:rPr>
          <w:sz w:val="28"/>
          <w:szCs w:val="28"/>
        </w:rPr>
        <w:t>?</w:t>
      </w:r>
    </w:p>
    <w:p w:rsidR="00D12425" w:rsidRPr="00C45BD0" w:rsidRDefault="00D12425" w:rsidP="00D12425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Write the meaning of ‘Prejudice’.</w:t>
      </w:r>
    </w:p>
    <w:p w:rsidR="00D12425" w:rsidRPr="00C45BD0" w:rsidRDefault="00D12425" w:rsidP="00D12425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How many members were in ‘The Spectator Club’?</w:t>
      </w:r>
    </w:p>
    <w:p w:rsidR="00D12425" w:rsidRPr="00C45BD0" w:rsidRDefault="00D12425" w:rsidP="00D124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45BD0">
        <w:rPr>
          <w:sz w:val="28"/>
          <w:szCs w:val="28"/>
        </w:rPr>
        <w:t>Who destroyed the tokens of Oliver’s parentage?</w:t>
      </w:r>
    </w:p>
    <w:p w:rsidR="00D12425" w:rsidRPr="00C45BD0" w:rsidRDefault="00D12425" w:rsidP="00D124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bidi="hi-IN"/>
        </w:rPr>
      </w:pPr>
      <w:r w:rsidRPr="00C45BD0">
        <w:rPr>
          <w:sz w:val="28"/>
          <w:szCs w:val="28"/>
        </w:rPr>
        <w:t>Write the name pseudonym of Charles Lamb.</w:t>
      </w:r>
    </w:p>
    <w:p w:rsidR="00D12425" w:rsidRPr="00C45BD0" w:rsidRDefault="00D12425" w:rsidP="00D12425">
      <w:pPr>
        <w:pStyle w:val="ListParagraph"/>
        <w:autoSpaceDE w:val="0"/>
        <w:autoSpaceDN w:val="0"/>
        <w:adjustRightInd w:val="0"/>
        <w:ind w:left="3600" w:firstLine="720"/>
        <w:rPr>
          <w:b/>
          <w:bCs/>
          <w:sz w:val="28"/>
          <w:szCs w:val="28"/>
          <w:lang w:bidi="hi-IN"/>
        </w:rPr>
      </w:pPr>
      <w:r w:rsidRPr="00C45BD0">
        <w:rPr>
          <w:b/>
          <w:bCs/>
          <w:sz w:val="28"/>
          <w:szCs w:val="28"/>
          <w:lang w:bidi="hi-IN"/>
        </w:rPr>
        <w:t>Section-B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>4x3=12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5BD0">
        <w:rPr>
          <w:sz w:val="28"/>
          <w:szCs w:val="28"/>
        </w:rPr>
        <w:t>What are the good manners described in Joseph Addison’s “Rural Manners”?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5BD0">
        <w:rPr>
          <w:sz w:val="28"/>
          <w:szCs w:val="28"/>
        </w:rPr>
        <w:t>Write a note on the character of the Artful Dodger.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 xml:space="preserve"> Addison believes ‘Death levels all’, elaborate this statement.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What is the proper use of study in the opinion of Bacon?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  <w:r w:rsidRPr="00C45BD0">
        <w:rPr>
          <w:sz w:val="28"/>
          <w:szCs w:val="28"/>
        </w:rPr>
        <w:t>Summarize the story of ‘The Portrait of a Lady’.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gramStart"/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D12425" w:rsidRPr="00C45BD0" w:rsidRDefault="00D12425" w:rsidP="00D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12425" w:rsidRPr="00C45BD0" w:rsidRDefault="00D12425" w:rsidP="00D124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45BD0">
        <w:rPr>
          <w:sz w:val="28"/>
          <w:szCs w:val="28"/>
          <w:lang w:bidi="hi-IN"/>
        </w:rPr>
        <w:t xml:space="preserve"> </w:t>
      </w:r>
      <w:r w:rsidRPr="00C45BD0">
        <w:rPr>
          <w:sz w:val="28"/>
          <w:szCs w:val="28"/>
        </w:rPr>
        <w:t>Give a brief description of the members of the Spectator Club as given by Richard Steele in the essay.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Write a critical appreciation of ‘Meditations in Westminster Abbey’.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Draw a character-sketch of Oliver Twist with references from the text.</w:t>
      </w:r>
    </w:p>
    <w:p w:rsidR="00D12425" w:rsidRPr="00C45BD0" w:rsidRDefault="00D12425" w:rsidP="00D1242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  <w:r w:rsidRPr="00C45BD0">
        <w:rPr>
          <w:sz w:val="28"/>
          <w:szCs w:val="28"/>
        </w:rPr>
        <w:t xml:space="preserve">Suspense and </w:t>
      </w:r>
      <w:proofErr w:type="spellStart"/>
      <w:r w:rsidRPr="00C45BD0">
        <w:rPr>
          <w:sz w:val="28"/>
          <w:szCs w:val="28"/>
        </w:rPr>
        <w:t>humour</w:t>
      </w:r>
      <w:proofErr w:type="spellEnd"/>
      <w:r w:rsidRPr="00C45BD0">
        <w:rPr>
          <w:sz w:val="28"/>
          <w:szCs w:val="28"/>
        </w:rPr>
        <w:t xml:space="preserve"> are of the prominent literary devices employed by Ruskin Bond in the story ‘The Boy Who Broke the Bank’. Discuss it.</w:t>
      </w:r>
    </w:p>
    <w:p w:rsidR="005220A7" w:rsidRDefault="00D12425"/>
    <w:sectPr w:rsidR="005220A7" w:rsidSect="008A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C8F"/>
    <w:multiLevelType w:val="hybridMultilevel"/>
    <w:tmpl w:val="9CBC6200"/>
    <w:lvl w:ilvl="0" w:tplc="74928A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9AB"/>
    <w:multiLevelType w:val="hybridMultilevel"/>
    <w:tmpl w:val="789A344A"/>
    <w:lvl w:ilvl="0" w:tplc="64F45FA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521D"/>
    <w:multiLevelType w:val="hybridMultilevel"/>
    <w:tmpl w:val="FA482084"/>
    <w:lvl w:ilvl="0" w:tplc="8116BA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226C3"/>
    <w:multiLevelType w:val="hybridMultilevel"/>
    <w:tmpl w:val="7792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2425"/>
    <w:rsid w:val="00314C70"/>
    <w:rsid w:val="008A3050"/>
    <w:rsid w:val="00B404A7"/>
    <w:rsid w:val="00BD1E90"/>
    <w:rsid w:val="00D12425"/>
    <w:rsid w:val="00EA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25"/>
    <w:pPr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Kshamata</dc:creator>
  <cp:keywords/>
  <dc:description/>
  <cp:lastModifiedBy>Kshamata</cp:lastModifiedBy>
  <cp:revision>2</cp:revision>
  <cp:lastPrinted>2014-05-30T07:47:00Z</cp:lastPrinted>
  <dcterms:created xsi:type="dcterms:W3CDTF">2014-05-30T07:46:00Z</dcterms:created>
  <dcterms:modified xsi:type="dcterms:W3CDTF">2014-05-30T07:48:00Z</dcterms:modified>
</cp:coreProperties>
</file>